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Pr="00F71199"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sidRPr="00F71199">
        <w:rPr>
          <w:rFonts w:ascii="Arial" w:eastAsia="Arial" w:hAnsi="Arial"/>
          <w:color w:val="800000"/>
          <w:sz w:val="28"/>
        </w:rPr>
        <w:t>JAR</w:t>
      </w:r>
      <w:r w:rsidR="00516C77" w:rsidRPr="00F71199">
        <w:rPr>
          <w:rFonts w:ascii="Arial" w:eastAsia="Arial" w:hAnsi="Arial"/>
          <w:color w:val="800000"/>
          <w:sz w:val="28"/>
        </w:rPr>
        <w:t>NÍ TRIMESTR</w:t>
      </w:r>
    </w:p>
    <w:p w14:paraId="1811FF23" w14:textId="3D4EABE4" w:rsidR="00516C77" w:rsidRPr="00F71199" w:rsidRDefault="00C16DFC">
      <w:pPr>
        <w:spacing w:line="20" w:lineRule="exact"/>
        <w:rPr>
          <w:rFonts w:ascii="Arial" w:eastAsia="Times New Roman" w:hAnsi="Arial"/>
          <w:sz w:val="24"/>
        </w:rPr>
      </w:pPr>
      <w:r w:rsidRPr="00F71199">
        <w:rPr>
          <w:rFonts w:ascii="Arial" w:eastAsia="Arial" w:hAnsi="Arial"/>
          <w:noProof/>
          <w:color w:val="800000"/>
          <w:sz w:val="28"/>
        </w:rPr>
        <w:drawing>
          <wp:anchor distT="0" distB="0" distL="114300" distR="114300" simplePos="0" relativeHeight="251657728" behindDoc="1" locked="0" layoutInCell="1" allowOverlap="1" wp14:anchorId="1CC7125F" wp14:editId="038C6D6D">
            <wp:simplePos x="0" y="0"/>
            <wp:positionH relativeFrom="column">
              <wp:posOffset>93980</wp:posOffset>
            </wp:positionH>
            <wp:positionV relativeFrom="paragraph">
              <wp:posOffset>-153670</wp:posOffset>
            </wp:positionV>
            <wp:extent cx="1496060" cy="976630"/>
            <wp:effectExtent l="0" t="0" r="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6060" cy="976630"/>
                    </a:xfrm>
                    <a:prstGeom prst="rect">
                      <a:avLst/>
                    </a:prstGeom>
                    <a:noFill/>
                  </pic:spPr>
                </pic:pic>
              </a:graphicData>
            </a:graphic>
            <wp14:sizeRelH relativeFrom="page">
              <wp14:pctWidth>0</wp14:pctWidth>
            </wp14:sizeRelH>
            <wp14:sizeRelV relativeFrom="page">
              <wp14:pctHeight>0</wp14:pctHeight>
            </wp14:sizeRelV>
          </wp:anchor>
        </w:drawing>
      </w:r>
    </w:p>
    <w:p w14:paraId="0575993E" w14:textId="77777777" w:rsidR="00516C77" w:rsidRPr="00F71199" w:rsidRDefault="00516C77" w:rsidP="00974F84">
      <w:pPr>
        <w:spacing w:line="251" w:lineRule="auto"/>
        <w:ind w:left="5660" w:firstLine="1097"/>
        <w:jc w:val="right"/>
        <w:rPr>
          <w:rFonts w:ascii="Arial" w:eastAsia="Arial" w:hAnsi="Arial"/>
          <w:color w:val="800000"/>
          <w:sz w:val="19"/>
        </w:rPr>
      </w:pPr>
      <w:r w:rsidRPr="00F71199">
        <w:rPr>
          <w:rFonts w:ascii="Arial" w:eastAsia="Arial" w:hAnsi="Arial"/>
          <w:color w:val="800000"/>
          <w:sz w:val="19"/>
        </w:rPr>
        <w:t xml:space="preserve">klavírní lekce pro studenty </w:t>
      </w:r>
      <w:r w:rsidR="00974F84" w:rsidRPr="00F71199">
        <w:rPr>
          <w:rFonts w:ascii="Arial" w:eastAsia="Arial" w:hAnsi="Arial"/>
          <w:color w:val="800000"/>
          <w:sz w:val="19"/>
        </w:rPr>
        <w:t xml:space="preserve">    </w:t>
      </w:r>
      <w:r w:rsidRPr="00F71199">
        <w:rPr>
          <w:rFonts w:ascii="Arial" w:eastAsia="Arial" w:hAnsi="Arial"/>
          <w:color w:val="800000"/>
          <w:sz w:val="19"/>
        </w:rPr>
        <w:t>a dospělé od 0</w:t>
      </w:r>
      <w:r w:rsidR="00FF4395" w:rsidRPr="00F71199">
        <w:rPr>
          <w:rFonts w:ascii="Arial" w:eastAsia="Arial" w:hAnsi="Arial"/>
          <w:color w:val="800000"/>
          <w:sz w:val="19"/>
        </w:rPr>
        <w:t>9</w:t>
      </w:r>
      <w:r w:rsidRPr="00F71199">
        <w:rPr>
          <w:rFonts w:ascii="Arial" w:eastAsia="Arial" w:hAnsi="Arial"/>
          <w:color w:val="800000"/>
          <w:sz w:val="19"/>
        </w:rPr>
        <w:t>.09.202</w:t>
      </w:r>
      <w:r w:rsidR="004E4C6E" w:rsidRPr="00F71199">
        <w:rPr>
          <w:rFonts w:ascii="Arial" w:eastAsia="Arial" w:hAnsi="Arial"/>
          <w:color w:val="800000"/>
          <w:sz w:val="19"/>
        </w:rPr>
        <w:t>3</w:t>
      </w:r>
      <w:r w:rsidRPr="00F71199">
        <w:rPr>
          <w:rFonts w:ascii="Arial" w:eastAsia="Arial" w:hAnsi="Arial"/>
          <w:color w:val="800000"/>
          <w:sz w:val="19"/>
        </w:rPr>
        <w:t xml:space="preserve"> - 30.06.202</w:t>
      </w:r>
      <w:r w:rsidR="004E4C6E" w:rsidRPr="00F71199">
        <w:rPr>
          <w:rFonts w:ascii="Arial" w:eastAsia="Arial" w:hAnsi="Arial"/>
          <w:color w:val="800000"/>
          <w:sz w:val="19"/>
        </w:rPr>
        <w:t>4</w:t>
      </w:r>
    </w:p>
    <w:p w14:paraId="0B84837E" w14:textId="77777777" w:rsidR="00516C77" w:rsidRPr="00F71199" w:rsidRDefault="00000000">
      <w:pPr>
        <w:spacing w:line="0" w:lineRule="atLeast"/>
        <w:ind w:left="6600"/>
        <w:rPr>
          <w:rFonts w:ascii="Arial" w:eastAsia="Arial" w:hAnsi="Arial"/>
          <w:color w:val="000080"/>
          <w:sz w:val="22"/>
          <w:u w:val="single"/>
        </w:rPr>
      </w:pPr>
      <w:hyperlink r:id="rId7" w:history="1">
        <w:r w:rsidR="00516C77" w:rsidRPr="00F71199">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sidRPr="00F71199">
        <w:rPr>
          <w:rFonts w:ascii="Arial" w:eastAsia="Arial" w:hAnsi="Arial"/>
          <w:color w:val="004586"/>
        </w:rPr>
        <w:t xml:space="preserve">                                    </w:t>
      </w:r>
      <w:proofErr w:type="spellStart"/>
      <w:r w:rsidR="00516C77" w:rsidRPr="00F71199">
        <w:rPr>
          <w:rFonts w:ascii="Arial" w:eastAsia="Arial" w:hAnsi="Arial"/>
          <w:color w:val="004586"/>
        </w:rPr>
        <w:t>gsm</w:t>
      </w:r>
      <w:proofErr w:type="spellEnd"/>
      <w:r w:rsidR="00516C77" w:rsidRPr="00F71199">
        <w:rPr>
          <w:rFonts w:ascii="Arial" w:eastAsia="Arial" w:hAnsi="Arial"/>
          <w:color w:val="004586"/>
        </w:rPr>
        <w:t>.:</w:t>
      </w:r>
      <w:r w:rsidRPr="00F71199">
        <w:rPr>
          <w:rFonts w:ascii="Arial" w:eastAsia="Arial" w:hAnsi="Arial"/>
          <w:color w:val="004586"/>
        </w:rPr>
        <w:t xml:space="preserve"> </w:t>
      </w:r>
      <w:r w:rsidR="00516C77" w:rsidRPr="00F71199">
        <w:rPr>
          <w:rFonts w:ascii="Arial" w:eastAsia="Arial" w:hAnsi="Arial"/>
          <w:color w:val="004586"/>
        </w:rPr>
        <w:t>777655242</w:t>
      </w:r>
    </w:p>
    <w:p w14:paraId="157E9697" w14:textId="77777777" w:rsidR="00B441E8" w:rsidRPr="00F71199" w:rsidRDefault="00B441E8" w:rsidP="00A07B36">
      <w:pPr>
        <w:spacing w:line="238" w:lineRule="auto"/>
        <w:ind w:left="5500"/>
        <w:rPr>
          <w:rFonts w:ascii="Arial" w:eastAsia="Arial" w:hAnsi="Arial"/>
          <w:color w:val="004586"/>
        </w:rPr>
      </w:pPr>
    </w:p>
    <w:p w14:paraId="795A8CE7" w14:textId="77777777" w:rsidR="00B441E8" w:rsidRDefault="00AF74F9" w:rsidP="00B441E8">
      <w:pPr>
        <w:spacing w:line="0" w:lineRule="atLeast"/>
        <w:jc w:val="right"/>
        <w:rPr>
          <w:rFonts w:ascii="Arial" w:hAnsi="Arial"/>
          <w:color w:val="800000"/>
          <w:sz w:val="28"/>
          <w:szCs w:val="28"/>
        </w:rPr>
      </w:pPr>
      <w:r w:rsidRPr="00F71199">
        <w:rPr>
          <w:rFonts w:ascii="Arial" w:eastAsia="Arial" w:hAnsi="Arial"/>
          <w:color w:val="800000"/>
        </w:rPr>
        <w:t xml:space="preserve">                                                                                                  </w:t>
      </w:r>
      <w:r w:rsidR="00B441E8" w:rsidRPr="00683B25">
        <w:rPr>
          <w:rFonts w:ascii="Arial" w:eastAsia="Arial" w:hAnsi="Arial"/>
        </w:rPr>
        <w:t>Vyučující:</w:t>
      </w:r>
      <w:r w:rsidR="00B441E8" w:rsidRPr="00683B25">
        <w:rPr>
          <w:rFonts w:ascii="Roboto" w:hAnsi="Roboto"/>
          <w:b/>
          <w:bCs/>
          <w:sz w:val="26"/>
          <w:szCs w:val="26"/>
          <w:shd w:val="clear" w:color="auto" w:fill="FFFFFF"/>
        </w:rPr>
        <w:t xml:space="preserve"> </w:t>
      </w:r>
      <w:r w:rsidR="00B441E8" w:rsidRPr="00A241DC">
        <w:rPr>
          <w:rFonts w:ascii="Arial" w:hAnsi="Arial"/>
          <w:color w:val="820000"/>
          <w:sz w:val="28"/>
          <w:szCs w:val="28"/>
        </w:rPr>
        <w:t xml:space="preserve">Katharina </w:t>
      </w:r>
      <w:proofErr w:type="spellStart"/>
      <w:proofErr w:type="gramStart"/>
      <w:r w:rsidR="00B441E8" w:rsidRPr="00A241DC">
        <w:rPr>
          <w:rFonts w:ascii="Arial" w:hAnsi="Arial"/>
          <w:color w:val="820000"/>
          <w:sz w:val="28"/>
          <w:szCs w:val="28"/>
        </w:rPr>
        <w:t>Heyda,DiS</w:t>
      </w:r>
      <w:proofErr w:type="spellEnd"/>
      <w:r w:rsidR="00B441E8" w:rsidRPr="00A241DC">
        <w:rPr>
          <w:rFonts w:ascii="Arial" w:hAnsi="Arial"/>
          <w:color w:val="820000"/>
          <w:sz w:val="28"/>
          <w:szCs w:val="28"/>
        </w:rPr>
        <w:t>.</w:t>
      </w:r>
      <w:proofErr w:type="gramEnd"/>
      <w:r w:rsidR="00B441E8" w:rsidRPr="007C1346">
        <w:rPr>
          <w:rFonts w:ascii="Arial" w:hAnsi="Arial"/>
          <w:color w:val="800000"/>
          <w:sz w:val="28"/>
          <w:szCs w:val="28"/>
        </w:rPr>
        <w:t xml:space="preserve">   </w:t>
      </w:r>
    </w:p>
    <w:p w14:paraId="21DC709B" w14:textId="4EB5237C" w:rsidR="00B441E8" w:rsidRPr="00683B25" w:rsidRDefault="00B441E8" w:rsidP="00B441E8">
      <w:pPr>
        <w:spacing w:line="0" w:lineRule="atLeast"/>
        <w:jc w:val="right"/>
        <w:rPr>
          <w:rFonts w:ascii="Arial" w:hAnsi="Arial"/>
          <w:sz w:val="28"/>
          <w:szCs w:val="28"/>
        </w:rPr>
      </w:pPr>
      <w:r w:rsidRPr="00683B25">
        <w:rPr>
          <w:rFonts w:ascii="Arial" w:hAnsi="Arial"/>
          <w:shd w:val="clear" w:color="auto" w:fill="FFFFFF"/>
        </w:rPr>
        <w:t xml:space="preserve">email:  </w:t>
      </w:r>
      <w:hyperlink r:id="rId8" w:history="1">
        <w:r w:rsidRPr="00683B25">
          <w:rPr>
            <w:rStyle w:val="Hypertextovodkaz"/>
            <w:rFonts w:ascii="Arial" w:hAnsi="Arial"/>
            <w:color w:val="auto"/>
            <w:shd w:val="clear" w:color="auto" w:fill="FFFFFF"/>
          </w:rPr>
          <w:t>katkaheyda@seznam.cz</w:t>
        </w:r>
      </w:hyperlink>
      <w:r w:rsidRPr="00683B25">
        <w:rPr>
          <w:rFonts w:ascii="Arial" w:hAnsi="Arial"/>
        </w:rPr>
        <w:br/>
      </w:r>
      <w:r w:rsidRPr="00683B25">
        <w:rPr>
          <w:rFonts w:ascii="Arial" w:hAnsi="Arial"/>
          <w:shd w:val="clear" w:color="auto" w:fill="FFFFFF"/>
        </w:rPr>
        <w:t>+420 607723217</w:t>
      </w:r>
      <w:r w:rsidRPr="00683B25">
        <w:rPr>
          <w:rFonts w:ascii="Arial" w:hAnsi="Arial"/>
          <w:sz w:val="28"/>
          <w:szCs w:val="28"/>
        </w:rPr>
        <w:t xml:space="preserve">          </w:t>
      </w:r>
    </w:p>
    <w:p w14:paraId="053FC4CD" w14:textId="77777777" w:rsidR="00EB6C6E" w:rsidRDefault="00A241DC" w:rsidP="00AF74F9">
      <w:pPr>
        <w:rPr>
          <w:rFonts w:ascii="Roboto" w:hAnsi="Roboto"/>
          <w:color w:val="535353"/>
          <w:sz w:val="26"/>
          <w:szCs w:val="26"/>
        </w:rPr>
      </w:pPr>
      <w:r w:rsidRPr="00F71199">
        <w:rPr>
          <w:rFonts w:ascii="Arial" w:hAnsi="Arial"/>
          <w:color w:val="808080" w:themeColor="background1" w:themeShade="80"/>
        </w:rPr>
        <w:t>Studující hru na klavír:</w:t>
      </w:r>
      <w:r w:rsidR="00EB6C6E" w:rsidRPr="00EB6C6E">
        <w:rPr>
          <w:rFonts w:ascii="Roboto" w:hAnsi="Roboto"/>
          <w:color w:val="535353"/>
          <w:sz w:val="26"/>
          <w:szCs w:val="26"/>
        </w:rPr>
        <w:t xml:space="preserve"> </w:t>
      </w:r>
    </w:p>
    <w:p w14:paraId="5A6E8131" w14:textId="77777777" w:rsidR="00EB6C6E" w:rsidRPr="00EB6C6E" w:rsidRDefault="00EB6C6E" w:rsidP="00AF74F9">
      <w:pPr>
        <w:rPr>
          <w:rFonts w:ascii="Arial" w:hAnsi="Arial"/>
          <w:sz w:val="28"/>
          <w:szCs w:val="28"/>
        </w:rPr>
      </w:pPr>
      <w:r w:rsidRPr="00EB6C6E">
        <w:rPr>
          <w:rFonts w:ascii="Arial" w:hAnsi="Arial"/>
          <w:sz w:val="28"/>
          <w:szCs w:val="28"/>
        </w:rPr>
        <w:t>Karolína Filipová</w:t>
      </w:r>
    </w:p>
    <w:p w14:paraId="10B85043" w14:textId="61B1AE6F" w:rsidR="00A241DC" w:rsidRPr="00EB6C6E" w:rsidRDefault="00000000" w:rsidP="00AF74F9">
      <w:pPr>
        <w:rPr>
          <w:rFonts w:ascii="Arial" w:hAnsi="Arial"/>
          <w:color w:val="535353"/>
        </w:rPr>
      </w:pPr>
      <w:hyperlink r:id="rId9" w:history="1">
        <w:r w:rsidR="00EB6C6E" w:rsidRPr="00EB6C6E">
          <w:rPr>
            <w:rStyle w:val="Hypertextovodkaz"/>
            <w:rFonts w:ascii="Arial" w:hAnsi="Arial"/>
          </w:rPr>
          <w:t>kfilipova01@gmail.com</w:t>
        </w:r>
      </w:hyperlink>
    </w:p>
    <w:p w14:paraId="4F4ED8B8" w14:textId="1ADB9BB3" w:rsidR="00EB6C6E" w:rsidRPr="00F71199" w:rsidRDefault="00EB6C6E" w:rsidP="00AF74F9">
      <w:pPr>
        <w:rPr>
          <w:rFonts w:ascii="Arial" w:hAnsi="Arial"/>
          <w:color w:val="808080" w:themeColor="background1" w:themeShade="80"/>
        </w:rPr>
      </w:pPr>
      <w:r w:rsidRPr="00EB6C6E">
        <w:rPr>
          <w:rFonts w:ascii="Arial" w:hAnsi="Arial"/>
          <w:color w:val="535353"/>
        </w:rPr>
        <w:t>606671767</w:t>
      </w:r>
    </w:p>
    <w:p w14:paraId="7F6B8718" w14:textId="77777777" w:rsidR="00AF74F9" w:rsidRPr="00AF74F9" w:rsidRDefault="00AF74F9" w:rsidP="00AF74F9">
      <w:pPr>
        <w:rPr>
          <w:rFonts w:ascii="Arial" w:hAnsi="Arial"/>
          <w:sz w:val="24"/>
          <w:szCs w:val="24"/>
        </w:rPr>
      </w:pPr>
    </w:p>
    <w:tbl>
      <w:tblPr>
        <w:tblW w:w="9033" w:type="dxa"/>
        <w:tblInd w:w="83" w:type="dxa"/>
        <w:tblCellMar>
          <w:top w:w="12" w:type="dxa"/>
          <w:left w:w="12" w:type="dxa"/>
          <w:bottom w:w="12" w:type="dxa"/>
          <w:right w:w="12" w:type="dxa"/>
        </w:tblCellMar>
        <w:tblLook w:val="04A0" w:firstRow="1" w:lastRow="0" w:firstColumn="1" w:lastColumn="0" w:noHBand="0" w:noVBand="1"/>
      </w:tblPr>
      <w:tblGrid>
        <w:gridCol w:w="960"/>
        <w:gridCol w:w="1306"/>
        <w:gridCol w:w="963"/>
        <w:gridCol w:w="1142"/>
        <w:gridCol w:w="1196"/>
        <w:gridCol w:w="1036"/>
        <w:gridCol w:w="1215"/>
        <w:gridCol w:w="1215"/>
      </w:tblGrid>
      <w:tr w:rsidR="00B959BB" w:rsidRPr="00B959BB" w14:paraId="2FD39FE4" w14:textId="77777777" w:rsidTr="00B441E8">
        <w:trPr>
          <w:trHeight w:val="328"/>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64659" w:rsidRPr="004D3A2A" w:rsidRDefault="00864659"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64659" w:rsidRPr="004D3A2A" w:rsidRDefault="00864659" w:rsidP="00560D66">
            <w:pPr>
              <w:jc w:val="center"/>
              <w:rPr>
                <w:rFonts w:ascii="Arial" w:hAnsi="Arial"/>
                <w:color w:val="FFFFFF"/>
              </w:rPr>
            </w:pPr>
            <w:r w:rsidRPr="004D3A2A">
              <w:rPr>
                <w:rFonts w:ascii="Arial" w:hAnsi="Arial"/>
                <w:color w:val="FFFFFF"/>
              </w:rPr>
              <w:t>pondělí</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77777777" w:rsidR="00864659" w:rsidRPr="004D3A2A" w:rsidRDefault="00864659"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64659" w:rsidRPr="004D3A2A" w:rsidRDefault="00864659"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64659" w:rsidRPr="004D3A2A" w:rsidRDefault="00864659"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64659" w:rsidRPr="004D3A2A" w:rsidRDefault="00864659"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64659" w:rsidRPr="004D3A2A" w:rsidRDefault="00864659"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64659" w:rsidRPr="004D3A2A" w:rsidRDefault="00864659" w:rsidP="00560D66">
            <w:pPr>
              <w:jc w:val="center"/>
              <w:rPr>
                <w:rFonts w:ascii="Arial" w:hAnsi="Arial"/>
                <w:color w:val="FFFFFF"/>
              </w:rPr>
            </w:pPr>
            <w:r w:rsidRPr="004D3A2A">
              <w:rPr>
                <w:rFonts w:ascii="Arial" w:hAnsi="Arial"/>
                <w:color w:val="FFFFFF"/>
              </w:rPr>
              <w:t>neděle</w:t>
            </w:r>
          </w:p>
        </w:tc>
      </w:tr>
      <w:tr w:rsidR="004F254E" w:rsidRPr="004D3A2A" w14:paraId="3C723A41" w14:textId="77777777" w:rsidTr="00B441E8">
        <w:trPr>
          <w:trHeight w:val="314"/>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4F254E" w:rsidRPr="004D3A2A" w:rsidRDefault="004F254E" w:rsidP="004F254E">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F9D2575" w14:textId="4AA25B34"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AB2DA76" w14:textId="309F7CEC"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24.3.</w:t>
            </w:r>
          </w:p>
        </w:tc>
      </w:tr>
      <w:tr w:rsidR="004F254E" w:rsidRPr="004D3A2A" w14:paraId="2692D5CD" w14:textId="77777777" w:rsidTr="00B441E8">
        <w:trPr>
          <w:trHeight w:val="32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4F254E" w:rsidRPr="004D3A2A" w:rsidRDefault="004F254E" w:rsidP="004F254E">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D7DD5F7" w14:textId="5191B47A"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F86568C" w14:textId="7188297F"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31.3.</w:t>
            </w:r>
          </w:p>
        </w:tc>
      </w:tr>
      <w:tr w:rsidR="004F254E" w:rsidRPr="004D3A2A" w14:paraId="5A628224" w14:textId="77777777" w:rsidTr="00B441E8">
        <w:trPr>
          <w:trHeight w:val="32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4F254E" w:rsidRPr="004D3A2A" w:rsidRDefault="004F254E" w:rsidP="004F254E">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C70DDC2" w14:textId="5DC59D50"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0F80177" w14:textId="0FACDD15"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7.4.</w:t>
            </w:r>
          </w:p>
        </w:tc>
      </w:tr>
      <w:tr w:rsidR="004F254E" w:rsidRPr="004D3A2A" w14:paraId="7889A5CD" w14:textId="77777777" w:rsidTr="00B441E8">
        <w:trPr>
          <w:trHeight w:val="32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4F254E" w:rsidRPr="004D3A2A" w:rsidRDefault="004F254E" w:rsidP="004F254E">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778C878" w14:textId="0130DC9C"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4FAF939C" w14:textId="75AA307D"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14.4.</w:t>
            </w:r>
          </w:p>
        </w:tc>
      </w:tr>
      <w:tr w:rsidR="004F254E" w:rsidRPr="004D3A2A" w14:paraId="1AAC2F8B" w14:textId="77777777" w:rsidTr="00B441E8">
        <w:trPr>
          <w:trHeight w:val="314"/>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4F254E" w:rsidRPr="004D3A2A" w:rsidRDefault="004F254E" w:rsidP="004F254E">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53F0364" w14:textId="4A8BF848" w:rsidR="004F254E" w:rsidRPr="004F254E" w:rsidRDefault="004F254E" w:rsidP="004F254E">
            <w:pPr>
              <w:jc w:val="center"/>
              <w:rPr>
                <w:rFonts w:ascii="Arial" w:hAnsi="Arial"/>
                <w:color w:val="A6A6A6" w:themeColor="background1" w:themeShade="A6"/>
              </w:rPr>
            </w:pPr>
            <w:r w:rsidRPr="004F254E">
              <w:rPr>
                <w:rFonts w:ascii="Arial" w:hAnsi="Arial"/>
                <w:b/>
                <w:bCs/>
                <w:color w:val="A6A6A6" w:themeColor="background1" w:themeShade="A6"/>
              </w:rPr>
              <w:t>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D71E898" w14:textId="1D131EA7" w:rsidR="004F254E" w:rsidRPr="004F254E" w:rsidRDefault="004F254E" w:rsidP="004F254E">
            <w:pPr>
              <w:jc w:val="center"/>
              <w:rPr>
                <w:rFonts w:ascii="Arial" w:hAnsi="Arial"/>
              </w:rPr>
            </w:pPr>
            <w:r w:rsidRPr="00F00215">
              <w:rPr>
                <w:rFonts w:ascii="Arial" w:hAnsi="Arial"/>
                <w:highlight w:val="cyan"/>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21.4.</w:t>
            </w:r>
          </w:p>
        </w:tc>
      </w:tr>
      <w:tr w:rsidR="004F254E" w:rsidRPr="004D3A2A" w14:paraId="23C66610" w14:textId="77777777" w:rsidTr="00B441E8">
        <w:trPr>
          <w:trHeight w:val="32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4F254E" w:rsidRPr="004D3A2A" w:rsidRDefault="004F254E" w:rsidP="004F254E">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153F06BD" w14:textId="76C0B10E" w:rsidR="004F254E" w:rsidRPr="004F254E" w:rsidRDefault="004F254E" w:rsidP="004F254E">
            <w:pPr>
              <w:jc w:val="center"/>
              <w:rPr>
                <w:rFonts w:ascii="Arial" w:hAnsi="Arial"/>
                <w:color w:val="A6A6A6" w:themeColor="background1" w:themeShade="A6"/>
              </w:rPr>
            </w:pPr>
            <w:r w:rsidRPr="004F254E">
              <w:rPr>
                <w:rFonts w:ascii="Arial" w:hAnsi="Arial"/>
                <w:b/>
                <w:bCs/>
                <w:color w:val="A6A6A6" w:themeColor="background1" w:themeShade="A6"/>
              </w:rPr>
              <w:t>13.5.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DF23F00" w14:textId="018BAE3C" w:rsidR="004F254E" w:rsidRPr="004F254E" w:rsidRDefault="004F254E" w:rsidP="004F254E">
            <w:pPr>
              <w:jc w:val="center"/>
              <w:rPr>
                <w:rFonts w:ascii="Arial" w:hAnsi="Arial"/>
              </w:rPr>
            </w:pPr>
            <w:r w:rsidRPr="00CF0B00">
              <w:rPr>
                <w:rFonts w:ascii="Arial" w:hAnsi="Arial"/>
                <w:highlight w:val="cyan"/>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28.4.</w:t>
            </w:r>
          </w:p>
        </w:tc>
      </w:tr>
      <w:tr w:rsidR="004F254E" w:rsidRPr="004D3A2A" w14:paraId="205FBE06" w14:textId="77777777" w:rsidTr="00B441E8">
        <w:trPr>
          <w:trHeight w:val="32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4F254E" w:rsidRPr="004D3A2A" w:rsidRDefault="004F254E" w:rsidP="004F254E">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9243F1F" w14:textId="595555A7" w:rsidR="004F254E" w:rsidRPr="004F254E" w:rsidRDefault="004F254E" w:rsidP="004F254E">
            <w:pPr>
              <w:jc w:val="center"/>
              <w:rPr>
                <w:rFonts w:ascii="Arial" w:hAnsi="Arial"/>
                <w:b/>
                <w:bCs/>
                <w:color w:val="A6A6A6" w:themeColor="background1" w:themeShade="A6"/>
              </w:rPr>
            </w:pPr>
            <w:r w:rsidRPr="004F254E">
              <w:rPr>
                <w:rFonts w:ascii="Arial" w:hAnsi="Arial"/>
                <w:b/>
                <w:bCs/>
                <w:color w:val="A6A6A6" w:themeColor="background1" w:themeShade="A6"/>
              </w:rPr>
              <w:t>20.5.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E9662B3" w14:textId="66A7E4CC" w:rsidR="004F254E" w:rsidRPr="004F254E" w:rsidRDefault="004F254E" w:rsidP="004F254E">
            <w:pPr>
              <w:jc w:val="center"/>
              <w:rPr>
                <w:rFonts w:ascii="Arial" w:hAnsi="Arial"/>
              </w:rPr>
            </w:pPr>
            <w:r w:rsidRPr="00462434">
              <w:rPr>
                <w:rFonts w:ascii="Arial" w:hAnsi="Arial"/>
                <w:highlight w:val="cyan"/>
              </w:rPr>
              <w:t>14.5</w:t>
            </w:r>
            <w:r w:rsidRPr="004F254E">
              <w:rPr>
                <w:rFonts w:ascii="Arial" w:hAnsi="Arial"/>
              </w:rPr>
              <w:t>.</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5.5.</w:t>
            </w:r>
          </w:p>
        </w:tc>
      </w:tr>
      <w:tr w:rsidR="004F254E" w:rsidRPr="004D3A2A" w14:paraId="3B68FF78" w14:textId="77777777" w:rsidTr="00B441E8">
        <w:trPr>
          <w:trHeight w:val="32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4F254E" w:rsidRPr="004D3A2A" w:rsidRDefault="004F254E" w:rsidP="004F254E">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1559528" w14:textId="39C3D357" w:rsidR="004F254E" w:rsidRPr="004F254E" w:rsidRDefault="004F254E" w:rsidP="004F254E">
            <w:pPr>
              <w:jc w:val="center"/>
              <w:rPr>
                <w:rFonts w:ascii="Arial" w:hAnsi="Arial"/>
                <w:b/>
                <w:bCs/>
                <w:color w:val="A6A6A6" w:themeColor="background1" w:themeShade="A6"/>
              </w:rPr>
            </w:pPr>
            <w:r w:rsidRPr="004F254E">
              <w:rPr>
                <w:rFonts w:ascii="Arial" w:hAnsi="Arial"/>
                <w:b/>
                <w:bCs/>
                <w:color w:val="A6A6A6" w:themeColor="background1" w:themeShade="A6"/>
              </w:rPr>
              <w:t>27.5.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B480F2C" w14:textId="52015E5F" w:rsidR="004F254E" w:rsidRPr="004F254E" w:rsidRDefault="004F254E" w:rsidP="004F254E">
            <w:pPr>
              <w:jc w:val="center"/>
              <w:rPr>
                <w:rFonts w:ascii="Arial" w:hAnsi="Arial"/>
              </w:rPr>
            </w:pPr>
            <w:r w:rsidRPr="004F254E">
              <w:rPr>
                <w:rFonts w:ascii="Arial" w:hAnsi="Arial"/>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12.5.</w:t>
            </w:r>
          </w:p>
        </w:tc>
      </w:tr>
      <w:tr w:rsidR="004F254E" w:rsidRPr="004D3A2A" w14:paraId="7356DE68" w14:textId="77777777" w:rsidTr="00B441E8">
        <w:trPr>
          <w:trHeight w:val="314"/>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4F254E" w:rsidRPr="004D3A2A" w:rsidRDefault="004F254E" w:rsidP="004F254E">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7556F856" w14:textId="288F8B1F" w:rsidR="004F254E" w:rsidRPr="004F254E" w:rsidRDefault="004F254E" w:rsidP="004F254E">
            <w:pPr>
              <w:jc w:val="center"/>
              <w:rPr>
                <w:rFonts w:ascii="Arial" w:hAnsi="Arial"/>
                <w:b/>
                <w:bCs/>
                <w:color w:val="A6A6A6" w:themeColor="background1" w:themeShade="A6"/>
              </w:rPr>
            </w:pPr>
            <w:r w:rsidRPr="004F254E">
              <w:rPr>
                <w:rFonts w:ascii="Arial" w:hAnsi="Arial"/>
                <w:b/>
                <w:bCs/>
                <w:color w:val="A6A6A6" w:themeColor="background1" w:themeShade="A6"/>
              </w:rPr>
              <w:t>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481EE69" w14:textId="198E35E9" w:rsidR="004F254E" w:rsidRPr="004F254E" w:rsidRDefault="004F254E" w:rsidP="004F254E">
            <w:pPr>
              <w:jc w:val="center"/>
              <w:rPr>
                <w:rFonts w:ascii="Arial" w:hAnsi="Arial"/>
              </w:rPr>
            </w:pPr>
            <w:r w:rsidRPr="004F254E">
              <w:rPr>
                <w:rFonts w:ascii="Arial" w:hAnsi="Arial"/>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19.5.</w:t>
            </w:r>
          </w:p>
        </w:tc>
      </w:tr>
      <w:tr w:rsidR="004F254E" w:rsidRPr="004D3A2A" w14:paraId="725FAA48" w14:textId="77777777" w:rsidTr="00B441E8">
        <w:trPr>
          <w:trHeight w:val="32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4F254E" w:rsidRPr="004D3A2A" w:rsidRDefault="004F254E" w:rsidP="004F254E">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47F934D" w14:textId="25D8E7ED" w:rsidR="004F254E" w:rsidRPr="004F254E" w:rsidRDefault="004F254E" w:rsidP="004F254E">
            <w:pPr>
              <w:jc w:val="center"/>
              <w:rPr>
                <w:rFonts w:ascii="Arial" w:hAnsi="Arial"/>
                <w:b/>
                <w:bCs/>
                <w:color w:val="A6A6A6" w:themeColor="background1" w:themeShade="A6"/>
              </w:rPr>
            </w:pPr>
            <w:r w:rsidRPr="004F254E">
              <w:rPr>
                <w:rFonts w:ascii="Arial" w:hAnsi="Arial"/>
                <w:b/>
                <w:bCs/>
                <w:color w:val="A6A6A6" w:themeColor="background1" w:themeShade="A6"/>
              </w:rPr>
              <w:t>10.6.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D42964A" w14:textId="7FB6E57C" w:rsidR="004F254E" w:rsidRPr="004F254E" w:rsidRDefault="004F254E" w:rsidP="004F254E">
            <w:pPr>
              <w:jc w:val="center"/>
              <w:rPr>
                <w:rFonts w:ascii="Arial" w:hAnsi="Arial"/>
              </w:rPr>
            </w:pPr>
            <w:r w:rsidRPr="004F254E">
              <w:rPr>
                <w:rFonts w:ascii="Arial" w:hAnsi="Arial"/>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26.5.</w:t>
            </w:r>
          </w:p>
        </w:tc>
      </w:tr>
      <w:tr w:rsidR="004F254E" w:rsidRPr="004D3A2A" w14:paraId="2D261967" w14:textId="77777777" w:rsidTr="00B441E8">
        <w:trPr>
          <w:trHeight w:val="32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4F254E" w:rsidRPr="004D3A2A" w:rsidRDefault="004F254E" w:rsidP="004F254E">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C1A9109" w14:textId="5B48EED8" w:rsidR="004F254E" w:rsidRPr="004F254E" w:rsidRDefault="004F254E" w:rsidP="004F254E">
            <w:pPr>
              <w:jc w:val="center"/>
              <w:rPr>
                <w:rFonts w:ascii="Arial" w:hAnsi="Arial"/>
                <w:b/>
                <w:bCs/>
                <w:color w:val="A6A6A6" w:themeColor="background1" w:themeShade="A6"/>
              </w:rPr>
            </w:pPr>
            <w:r w:rsidRPr="004F254E">
              <w:rPr>
                <w:rFonts w:ascii="Arial" w:hAnsi="Arial"/>
                <w:b/>
                <w:bCs/>
                <w:color w:val="A6A6A6" w:themeColor="background1" w:themeShade="A6"/>
              </w:rPr>
              <w:t>17.6.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23AD2D8" w14:textId="78D5CFF3" w:rsidR="004F254E" w:rsidRPr="004F254E" w:rsidRDefault="004F254E" w:rsidP="004F254E">
            <w:pPr>
              <w:jc w:val="center"/>
              <w:rPr>
                <w:rFonts w:ascii="Arial" w:hAnsi="Arial"/>
              </w:rPr>
            </w:pPr>
            <w:r w:rsidRPr="004F254E">
              <w:rPr>
                <w:rFonts w:ascii="Arial" w:hAnsi="Arial"/>
              </w:rPr>
              <w:t>11.6.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2.6.</w:t>
            </w:r>
          </w:p>
        </w:tc>
      </w:tr>
      <w:tr w:rsidR="004F254E" w:rsidRPr="004D3A2A" w14:paraId="0A0926E9" w14:textId="77777777" w:rsidTr="00B441E8">
        <w:trPr>
          <w:trHeight w:val="314"/>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4F254E" w:rsidRPr="004D3A2A" w:rsidRDefault="004F254E" w:rsidP="004F254E">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19D5B21" w14:textId="4CEE61F5" w:rsidR="004F254E" w:rsidRPr="004F254E" w:rsidRDefault="004F254E" w:rsidP="004F254E">
            <w:pPr>
              <w:jc w:val="center"/>
              <w:rPr>
                <w:rFonts w:ascii="Arial" w:hAnsi="Arial"/>
                <w:b/>
                <w:bCs/>
                <w:color w:val="A6A6A6" w:themeColor="background1" w:themeShade="A6"/>
              </w:rPr>
            </w:pPr>
            <w:r w:rsidRPr="004F254E">
              <w:rPr>
                <w:rFonts w:ascii="Arial" w:hAnsi="Arial"/>
                <w:b/>
                <w:bCs/>
                <w:color w:val="A6A6A6" w:themeColor="background1" w:themeShade="A6"/>
              </w:rPr>
              <w:t>24.6.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CBDF041" w14:textId="0F708CF9" w:rsidR="004F254E" w:rsidRPr="004F254E" w:rsidRDefault="004F254E" w:rsidP="004F254E">
            <w:pPr>
              <w:jc w:val="center"/>
              <w:rPr>
                <w:rFonts w:ascii="Arial" w:hAnsi="Arial"/>
              </w:rPr>
            </w:pPr>
            <w:r w:rsidRPr="00F00215">
              <w:rPr>
                <w:rFonts w:ascii="Arial" w:hAnsi="Arial"/>
                <w:color w:val="A6A6A6" w:themeColor="background1" w:themeShade="A6"/>
              </w:rPr>
              <w:t>18.6</w:t>
            </w:r>
            <w:r w:rsidRPr="00F00215">
              <w:rPr>
                <w:rFonts w:ascii="Arial" w:hAnsi="Arial"/>
                <w:color w:val="C00000"/>
              </w:rPr>
              <w:t>.</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4F254E" w:rsidRPr="00AF74F9" w:rsidRDefault="004F254E" w:rsidP="004F254E">
            <w:pPr>
              <w:jc w:val="center"/>
              <w:rPr>
                <w:rFonts w:ascii="Arial" w:hAnsi="Arial"/>
                <w:color w:val="A6A6A6" w:themeColor="background1" w:themeShade="A6"/>
              </w:rPr>
            </w:pPr>
            <w:r w:rsidRPr="00AF74F9">
              <w:rPr>
                <w:rFonts w:ascii="Arial" w:hAnsi="Arial"/>
                <w:color w:val="A6A6A6" w:themeColor="background1" w:themeShade="A6"/>
              </w:rPr>
              <w:t>9.6.</w:t>
            </w:r>
          </w:p>
        </w:tc>
      </w:tr>
    </w:tbl>
    <w:p w14:paraId="7059C2A6" w14:textId="77777777" w:rsidR="00477219" w:rsidRPr="000E5CD7" w:rsidRDefault="00477219" w:rsidP="00477219">
      <w:pPr>
        <w:shd w:val="clear" w:color="auto" w:fill="FFFFFF"/>
        <w:spacing w:line="396" w:lineRule="atLeast"/>
        <w:rPr>
          <w:rFonts w:ascii="Arial" w:eastAsia="Times New Roman" w:hAnsi="Arial"/>
          <w:b/>
          <w:bCs/>
          <w:i/>
          <w:iCs/>
          <w:color w:val="B22222"/>
          <w:sz w:val="21"/>
          <w:szCs w:val="21"/>
          <w:lang w:eastAsia="en-GB"/>
        </w:rPr>
      </w:pPr>
    </w:p>
    <w:p w14:paraId="3FFE12B9" w14:textId="77777777" w:rsidR="004E4C6E" w:rsidRPr="007C1346" w:rsidRDefault="004E4C6E"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31135804" w:rsidR="0018459A" w:rsidRPr="003D6C42" w:rsidRDefault="004E4C6E" w:rsidP="0018459A">
            <w:pPr>
              <w:rPr>
                <w:b/>
                <w:bCs/>
              </w:rPr>
            </w:pPr>
            <w:r>
              <w:rPr>
                <w:rFonts w:ascii="Arial" w:eastAsia="Arial" w:hAnsi="Arial"/>
                <w:b/>
                <w:sz w:val="24"/>
              </w:rPr>
              <w:t>Kurzovné</w:t>
            </w:r>
            <w:r w:rsidR="00A241DC">
              <w:rPr>
                <w:rFonts w:ascii="Arial" w:eastAsia="Arial" w:hAnsi="Arial"/>
                <w:b/>
                <w:sz w:val="24"/>
              </w:rPr>
              <w:t xml:space="preserve"> </w:t>
            </w:r>
            <w:r w:rsidR="00775405">
              <w:rPr>
                <w:rStyle w:val="Siln"/>
                <w:rFonts w:ascii="Arial" w:hAnsi="Arial"/>
                <w:sz w:val="24"/>
                <w:szCs w:val="24"/>
                <w:shd w:val="clear" w:color="auto" w:fill="FFFFFF"/>
              </w:rPr>
              <w:t>3</w:t>
            </w:r>
            <w:r w:rsidR="00A241DC" w:rsidRPr="00864659">
              <w:rPr>
                <w:rStyle w:val="Siln"/>
                <w:rFonts w:ascii="Arial" w:hAnsi="Arial"/>
                <w:sz w:val="24"/>
                <w:szCs w:val="24"/>
                <w:shd w:val="clear" w:color="auto" w:fill="FFFFFF"/>
              </w:rPr>
              <w:t>.</w:t>
            </w:r>
            <w:r w:rsidR="00775405">
              <w:rPr>
                <w:rStyle w:val="Siln"/>
                <w:rFonts w:ascii="Arial" w:hAnsi="Arial"/>
                <w:sz w:val="24"/>
                <w:szCs w:val="24"/>
                <w:shd w:val="clear" w:color="auto" w:fill="FFFFFF"/>
              </w:rPr>
              <w:t>5</w:t>
            </w:r>
            <w:r w:rsidR="00A241DC" w:rsidRPr="00864659">
              <w:rPr>
                <w:rStyle w:val="Siln"/>
                <w:rFonts w:ascii="Arial" w:hAnsi="Arial"/>
                <w:sz w:val="24"/>
                <w:szCs w:val="24"/>
                <w:shd w:val="clear" w:color="auto" w:fill="FFFFFF"/>
              </w:rPr>
              <w:t>00</w:t>
            </w:r>
            <w:r w:rsidR="00A241DC">
              <w:rPr>
                <w:rFonts w:ascii="Arial" w:eastAsia="Arial" w:hAnsi="Arial"/>
                <w:b/>
                <w:sz w:val="24"/>
              </w:rPr>
              <w:t>, -</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49223B">
              <w:rPr>
                <w:rFonts w:ascii="Arial" w:eastAsia="Arial" w:hAnsi="Arial"/>
                <w:bCs/>
              </w:rPr>
              <w:t>7</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25F7BE9D"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775405">
              <w:rPr>
                <w:rFonts w:ascii="Arial" w:eastAsia="Arial" w:hAnsi="Arial"/>
                <w:b/>
                <w:sz w:val="24"/>
              </w:rPr>
              <w:t>30</w:t>
            </w:r>
            <w:r w:rsidR="00864659" w:rsidRPr="00864659">
              <w:rPr>
                <w:rFonts w:ascii="Arial" w:eastAsia="Arial" w:hAnsi="Arial"/>
                <w:b/>
                <w:sz w:val="24"/>
              </w:rPr>
              <w:t>.</w:t>
            </w:r>
            <w:r w:rsidR="00FF163D">
              <w:rPr>
                <w:rFonts w:ascii="Arial" w:eastAsia="Arial" w:hAnsi="Arial"/>
                <w:b/>
                <w:sz w:val="24"/>
              </w:rPr>
              <w:t xml:space="preserve"> </w:t>
            </w:r>
            <w:r w:rsidR="009C0A8C">
              <w:rPr>
                <w:rFonts w:ascii="Arial" w:eastAsia="Arial" w:hAnsi="Arial"/>
                <w:b/>
                <w:sz w:val="24"/>
              </w:rPr>
              <w:t>4</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Default="004E4C6E" w:rsidP="0018459A">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1FC2D0DA" w14:textId="77777777" w:rsidR="00AF74F9" w:rsidRDefault="004E4C6E" w:rsidP="00AF74F9">
            <w:pPr>
              <w:pStyle w:val="Normlnweb"/>
              <w:shd w:val="clear" w:color="auto" w:fill="FFFFFF"/>
              <w:jc w:val="both"/>
              <w:rPr>
                <w:rFonts w:ascii="Roboto" w:hAnsi="Roboto"/>
                <w:color w:val="C00000"/>
                <w:sz w:val="20"/>
                <w:szCs w:val="20"/>
              </w:rPr>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r w:rsidR="00AF74F9" w:rsidRPr="00FF163D">
              <w:rPr>
                <w:rFonts w:ascii="Roboto" w:hAnsi="Roboto"/>
                <w:color w:val="C00000"/>
                <w:sz w:val="20"/>
                <w:szCs w:val="20"/>
              </w:rPr>
              <w:t xml:space="preserve"> </w:t>
            </w:r>
          </w:p>
          <w:p w14:paraId="5B137488" w14:textId="0FD2EBD4" w:rsidR="004E4C6E" w:rsidRPr="00A241DC" w:rsidRDefault="00AF74F9" w:rsidP="00AF74F9">
            <w:pPr>
              <w:pStyle w:val="Normlnweb"/>
              <w:shd w:val="clear" w:color="auto" w:fill="FFFFFF"/>
              <w:jc w:val="both"/>
              <w:rPr>
                <w:rFonts w:ascii="Arial" w:hAnsi="Arial" w:cs="Arial"/>
                <w:i/>
                <w:iCs/>
                <w:sz w:val="16"/>
                <w:szCs w:val="16"/>
              </w:rPr>
            </w:pPr>
            <w:r w:rsidRPr="00F71199">
              <w:rPr>
                <w:rFonts w:ascii="Arial" w:hAnsi="Arial" w:cs="Arial"/>
                <w:i/>
                <w:iCs/>
                <w:sz w:val="16"/>
                <w:szCs w:val="16"/>
              </w:rPr>
              <w:t>Kurzovné – platbu za klavírní lekce platíte přímo firmě HARMONY klavírní škola, s.r.o.</w:t>
            </w:r>
          </w:p>
        </w:tc>
      </w:tr>
    </w:tbl>
    <w:p w14:paraId="7458139D" w14:textId="77777777" w:rsidR="00C16DFC" w:rsidRDefault="00C16DFC" w:rsidP="00FF163D">
      <w:pPr>
        <w:pStyle w:val="Normlnweb"/>
        <w:shd w:val="clear" w:color="auto" w:fill="FFFFFF"/>
        <w:jc w:val="both"/>
        <w:rPr>
          <w:rFonts w:ascii="Roboto" w:hAnsi="Roboto"/>
          <w:color w:val="C00000"/>
          <w:sz w:val="20"/>
          <w:szCs w:val="20"/>
        </w:rPr>
      </w:pPr>
    </w:p>
    <w:p w14:paraId="7E764AA9" w14:textId="77777777"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1) Výuka</w:t>
      </w:r>
    </w:p>
    <w:p w14:paraId="1B1B29D6"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Školní rok je rozdělen na 3 trimestry po 12 týdnech:</w:t>
      </w:r>
    </w:p>
    <w:p w14:paraId="7C20B4B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1. trimestr – podzimní</w:t>
      </w:r>
    </w:p>
    <w:p w14:paraId="0DC165EA"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2. trimestr – zimní</w:t>
      </w:r>
    </w:p>
    <w:p w14:paraId="4F6F73AF"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trimestr – jarní</w:t>
      </w:r>
    </w:p>
    <w:p w14:paraId="3A8D708A" w14:textId="5D802CE2" w:rsidR="00911308" w:rsidRPr="00C16DFC" w:rsidRDefault="00911308" w:rsidP="00911308">
      <w:pPr>
        <w:pStyle w:val="Normlnweb"/>
        <w:spacing w:before="0" w:after="0"/>
        <w:jc w:val="both"/>
        <w:rPr>
          <w:rFonts w:ascii="Arial" w:hAnsi="Arial" w:cs="Arial"/>
          <w:b/>
          <w:bCs/>
          <w:vanish/>
          <w:sz w:val="20"/>
          <w:szCs w:val="20"/>
        </w:rPr>
      </w:pPr>
      <w:r w:rsidRPr="00C16DFC">
        <w:rPr>
          <w:rFonts w:ascii="Arial" w:hAnsi="Arial" w:cs="Arial"/>
          <w:sz w:val="20"/>
          <w:szCs w:val="20"/>
        </w:rPr>
        <w:t>Prázdniny a svátky – </w:t>
      </w:r>
      <w:r w:rsidRPr="00C16DFC">
        <w:rPr>
          <w:rStyle w:val="Zdraznn"/>
          <w:rFonts w:ascii="Arial" w:hAnsi="Arial" w:cs="Arial"/>
          <w:sz w:val="20"/>
          <w:szCs w:val="20"/>
        </w:rPr>
        <w:t>výuka neprobíhá během státních svátků a prázdnin, které připadají na den výuky.</w:t>
      </w:r>
    </w:p>
    <w:p w14:paraId="509FA8CD" w14:textId="77777777" w:rsidR="00C16DFC" w:rsidRPr="00C16DFC" w:rsidRDefault="00C16DFC" w:rsidP="00911308">
      <w:pPr>
        <w:pStyle w:val="Normlnweb"/>
        <w:spacing w:before="0" w:after="0"/>
        <w:jc w:val="both"/>
        <w:rPr>
          <w:rStyle w:val="Siln"/>
          <w:rFonts w:ascii="Arial" w:hAnsi="Arial" w:cs="Arial"/>
          <w:sz w:val="20"/>
          <w:szCs w:val="20"/>
        </w:rPr>
      </w:pPr>
      <w:r w:rsidRPr="00C16DFC">
        <w:rPr>
          <w:rStyle w:val="Siln"/>
          <w:rFonts w:ascii="Arial" w:hAnsi="Arial" w:cs="Arial"/>
          <w:sz w:val="20"/>
          <w:szCs w:val="20"/>
        </w:rPr>
        <w:t xml:space="preserve">                                                                                            </w:t>
      </w:r>
    </w:p>
    <w:p w14:paraId="4A93B290" w14:textId="77777777" w:rsidR="00C16DFC" w:rsidRDefault="00C16DFC" w:rsidP="00911308">
      <w:pPr>
        <w:pStyle w:val="Normlnweb"/>
        <w:spacing w:before="0" w:after="0"/>
        <w:jc w:val="both"/>
        <w:rPr>
          <w:rStyle w:val="Siln"/>
          <w:rFonts w:ascii="Arial" w:hAnsi="Arial" w:cs="Arial"/>
          <w:sz w:val="20"/>
          <w:szCs w:val="20"/>
        </w:rPr>
      </w:pPr>
    </w:p>
    <w:p w14:paraId="0916DE4A" w14:textId="143B8616"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2) Způsob placení</w:t>
      </w:r>
    </w:p>
    <w:p w14:paraId="4D5A771A"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Kurzovné – platbu za klavírní lekce platíte přímo firmě HARMONY klavírní škola, s.r.o. </w:t>
      </w:r>
    </w:p>
    <w:p w14:paraId="2297FF7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u w:val="single"/>
        </w:rPr>
        <w:t>Každý trimestr výuky musí mít student zaplacen před započetím výuky!</w:t>
      </w:r>
    </w:p>
    <w:p w14:paraId="3C2FEB4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lastRenderedPageBreak/>
        <w:t>Kurzovné se platí převodem na účet Vámi vybraného lektora.  </w:t>
      </w:r>
      <w:r w:rsidRPr="00C16DFC">
        <w:rPr>
          <w:rFonts w:ascii="Arial" w:hAnsi="Arial" w:cs="Arial"/>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5B696AC2" w14:textId="77777777" w:rsidR="00C16DFC" w:rsidRDefault="00C16DFC" w:rsidP="00911308">
      <w:pPr>
        <w:pStyle w:val="Normlnweb"/>
        <w:spacing w:before="0" w:after="0"/>
        <w:jc w:val="both"/>
        <w:rPr>
          <w:rStyle w:val="Siln"/>
          <w:rFonts w:ascii="Arial" w:hAnsi="Arial" w:cs="Arial"/>
          <w:sz w:val="20"/>
          <w:szCs w:val="20"/>
        </w:rPr>
      </w:pPr>
    </w:p>
    <w:p w14:paraId="15617FA6" w14:textId="24C2ACBC"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Vrácení kurzovného</w:t>
      </w:r>
    </w:p>
    <w:p w14:paraId="586AC504"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13150FC2"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 Lektor nevrací uhrazené kurzovné v případě absence studenta, a to jak omluvené, tak neomluvené</w:t>
      </w:r>
      <w:r w:rsidRPr="00C16DFC">
        <w:rPr>
          <w:rFonts w:ascii="Arial" w:hAnsi="Arial" w:cs="Arial"/>
          <w:sz w:val="20"/>
          <w:szCs w:val="20"/>
        </w:rPr>
        <w:t>. V případě omluvené absence má student nárok na náhradní lekci pouze na základě písemné omluvy (SMS, WhatsApp nebo e-mailem) vyučujícímu a to min. 24 hod. před začátkem domluveného termínu lekce. </w:t>
      </w:r>
      <w:r w:rsidRPr="00C16DFC">
        <w:rPr>
          <w:rStyle w:val="Siln"/>
          <w:rFonts w:ascii="Arial" w:hAnsi="Arial" w:cs="Arial"/>
          <w:sz w:val="20"/>
          <w:szCs w:val="20"/>
        </w:rPr>
        <w:t>Lektor může nahradit maximálně 2 lekce v rámci jednoho trimestru. Náhradní klavírní lekce mohou být nabízeny také o sobotách a nedělích. </w:t>
      </w:r>
      <w:r w:rsidRPr="00C16DFC">
        <w:rPr>
          <w:rFonts w:ascii="Arial" w:hAnsi="Arial" w:cs="Arial"/>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C16DFC">
        <w:rPr>
          <w:rStyle w:val="Zdraznn"/>
          <w:rFonts w:ascii="Arial" w:hAnsi="Arial" w:cs="Arial"/>
          <w:sz w:val="20"/>
          <w:szCs w:val="20"/>
        </w:rPr>
        <w:t>.</w:t>
      </w:r>
      <w:r w:rsidRPr="00C16DFC">
        <w:rPr>
          <w:rFonts w:ascii="Arial" w:hAnsi="Arial" w:cs="Arial"/>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620B8377" w14:textId="77777777" w:rsidR="00C16DFC" w:rsidRDefault="00C16DFC" w:rsidP="00911308">
      <w:pPr>
        <w:pStyle w:val="Normlnweb"/>
        <w:spacing w:before="0" w:after="0"/>
        <w:jc w:val="both"/>
        <w:rPr>
          <w:rStyle w:val="Siln"/>
          <w:rFonts w:ascii="Arial" w:hAnsi="Arial" w:cs="Arial"/>
          <w:sz w:val="20"/>
          <w:szCs w:val="20"/>
        </w:rPr>
      </w:pPr>
    </w:p>
    <w:p w14:paraId="2A0A4F22" w14:textId="763172BC"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4) Další ujednání</w:t>
      </w:r>
    </w:p>
    <w:p w14:paraId="688A9408"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Uhrazením kurzovného, zájemce o výuku souhlasí s pravidly uvedenými v řádu „HARMONY klavírní školy, s.r.o.“, který je k dispozici zde: </w:t>
      </w:r>
      <w:hyperlink r:id="rId11" w:tgtFrame="_blank" w:history="1">
        <w:r w:rsidRPr="00C16DFC">
          <w:rPr>
            <w:rStyle w:val="Hypertextovodkaz"/>
            <w:rFonts w:ascii="Arial" w:hAnsi="Arial" w:cs="Arial"/>
            <w:color w:val="auto"/>
            <w:sz w:val="20"/>
            <w:szCs w:val="20"/>
          </w:rPr>
          <w:t>https://www.harmony.cz/rad-skoly/</w:t>
        </w:r>
      </w:hyperlink>
      <w:r w:rsidRPr="00C16DFC">
        <w:rPr>
          <w:rFonts w:ascii="Arial" w:hAnsi="Arial" w:cs="Arial"/>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3EB00704" w14:textId="77777777" w:rsidR="00C16DFC" w:rsidRDefault="00C16DFC" w:rsidP="00911308">
      <w:pPr>
        <w:pStyle w:val="Normlnweb"/>
        <w:spacing w:before="0" w:after="0"/>
        <w:jc w:val="both"/>
        <w:rPr>
          <w:rStyle w:val="Siln"/>
          <w:rFonts w:ascii="Arial" w:hAnsi="Arial" w:cs="Arial"/>
          <w:sz w:val="20"/>
          <w:szCs w:val="20"/>
        </w:rPr>
      </w:pPr>
    </w:p>
    <w:p w14:paraId="275DD817" w14:textId="6EBF5F18"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5) Letní kurzy</w:t>
      </w:r>
    </w:p>
    <w:p w14:paraId="5637B462"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Škola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w:t>
      </w:r>
    </w:p>
    <w:p w14:paraId="320FFF20"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nevrací uhrazené kurzovné v případě absence studenta, a to jak omluvené, tak neomluvené. V případě omluvené absence má student nárok na náhradní lekci pouze na základě písemné omluvy (SMS, WhatsApp nebo e-mailem) vyučujícímu a to min. 24 hod. před začátkem domluveného termínu lekce. Lektor nahrazuje maximálně 2 lekce v rámci letního kurzu. Pokud student žádá náhradní lekci, je nutné po domluvě s vyučujícím tuto nahradit nejdéle do měsíce od jejího původního termínu. Náhradní lekce z letního kurzu musí být odučené do konce července, srpna (stávajícího roku). </w:t>
      </w:r>
    </w:p>
    <w:p w14:paraId="2ABB3B3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V případě nezájmu studenta vybrat si z navrhovaných termínů náhradní lekce se omluvená neodučená lekce považuje za poskytnutou.</w:t>
      </w:r>
      <w:r w:rsidRPr="00C16DFC">
        <w:rPr>
          <w:rFonts w:ascii="Arial" w:hAnsi="Arial" w:cs="Arial"/>
          <w:sz w:val="20"/>
          <w:szCs w:val="20"/>
        </w:rPr>
        <w:t> </w:t>
      </w:r>
      <w:r w:rsidRPr="00C16DFC">
        <w:rPr>
          <w:rStyle w:val="Siln"/>
          <w:rFonts w:ascii="Arial" w:hAnsi="Arial" w:cs="Arial"/>
          <w:sz w:val="20"/>
          <w:szCs w:val="20"/>
        </w:rPr>
        <w:t>V případě neomluvené absence nárok na náhradní lekci studentu zaniká.</w:t>
      </w:r>
      <w:r w:rsidRPr="00C16DFC">
        <w:rPr>
          <w:rFonts w:ascii="Arial" w:hAnsi="Arial" w:cs="Arial"/>
          <w:sz w:val="20"/>
          <w:szCs w:val="20"/>
        </w:rPr>
        <w:t> Lektor taktéž nevrací uhrazené kurzovné, pokud student ukončí výuku v průběhu probíhajícího letního kurzu.</w:t>
      </w:r>
      <w:r w:rsidRPr="00C16DFC">
        <w:rPr>
          <w:rFonts w:ascii="Arial" w:hAnsi="Arial" w:cs="Arial"/>
          <w:sz w:val="20"/>
          <w:szCs w:val="20"/>
        </w:rPr>
        <w:br/>
      </w:r>
      <w:r w:rsidRPr="00C16DFC">
        <w:rPr>
          <w:rFonts w:ascii="Arial" w:hAnsi="Arial" w:cs="Arial"/>
          <w:sz w:val="20"/>
          <w:szCs w:val="20"/>
        </w:rPr>
        <w:br/>
        <w:t>Uhrazením kurzovného, zájemce o výuku souhlasí s pravidly uvedenými v „HARMONY klavírní školy, s.r.o.“, který je k dispozici zde: </w:t>
      </w:r>
      <w:hyperlink r:id="rId12" w:tgtFrame="_top" w:history="1">
        <w:r w:rsidRPr="00C16DFC">
          <w:rPr>
            <w:rStyle w:val="Hypertextovodkaz"/>
            <w:rFonts w:ascii="Arial" w:hAnsi="Arial" w:cs="Arial"/>
            <w:color w:val="auto"/>
            <w:sz w:val="20"/>
            <w:szCs w:val="20"/>
          </w:rPr>
          <w:t>https://www.harmony.cz/rad-</w:t>
        </w:r>
        <w:proofErr w:type="spellStart"/>
        <w:r w:rsidRPr="00C16DFC">
          <w:rPr>
            <w:rStyle w:val="Hypertextovodkaz"/>
            <w:rFonts w:ascii="Arial" w:hAnsi="Arial" w:cs="Arial"/>
            <w:color w:val="auto"/>
            <w:sz w:val="20"/>
            <w:szCs w:val="20"/>
          </w:rPr>
          <w:t>skoly</w:t>
        </w:r>
        <w:proofErr w:type="spellEnd"/>
        <w:r w:rsidRPr="00C16DFC">
          <w:rPr>
            <w:rStyle w:val="Hypertextovodkaz"/>
            <w:rFonts w:ascii="Arial" w:hAnsi="Arial" w:cs="Arial"/>
            <w:color w:val="auto"/>
            <w:sz w:val="20"/>
            <w:szCs w:val="20"/>
          </w:rPr>
          <w:t>/</w:t>
        </w:r>
      </w:hyperlink>
      <w:r w:rsidRPr="00C16DFC">
        <w:rPr>
          <w:rFonts w:ascii="Arial" w:hAnsi="Arial" w:cs="Arial"/>
          <w:sz w:val="20"/>
          <w:szCs w:val="20"/>
        </w:rPr>
        <w:t>.  Nespokojenost studenta žáka s lektorem nebo způsobem výuky též není důvodem k vrácení již zaplaceného kurzovného. </w:t>
      </w:r>
    </w:p>
    <w:p w14:paraId="6BDB05CA" w14:textId="77777777" w:rsidR="00911308" w:rsidRPr="00C16DFC" w:rsidRDefault="00911308" w:rsidP="00911308">
      <w:pPr>
        <w:pStyle w:val="Normlnweb"/>
        <w:spacing w:before="0" w:after="0"/>
        <w:jc w:val="both"/>
        <w:rPr>
          <w:rFonts w:ascii="Arial" w:hAnsi="Arial" w:cs="Arial"/>
          <w:sz w:val="20"/>
          <w:szCs w:val="20"/>
        </w:rPr>
      </w:pPr>
      <w:r w:rsidRPr="00C16DFC">
        <w:rPr>
          <w:rStyle w:val="Zdraznn"/>
          <w:rFonts w:ascii="Arial" w:hAnsi="Arial" w:cs="Arial"/>
          <w:sz w:val="20"/>
          <w:szCs w:val="20"/>
        </w:rPr>
        <w:t>Pozn.: Zákonní zástupci studentů – klavíristů mohou být přítomni výuky v učebně. Bez vědomí lektorů je během výuky zakázáno pořizovat jakékoliv audio, video či obrazové záznamy.”</w:t>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1642AA">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AF5A1F" w14:textId="77777777" w:rsidR="00D358C5" w:rsidRDefault="00D358C5" w:rsidP="00756E6E">
      <w:r>
        <w:separator/>
      </w:r>
    </w:p>
  </w:endnote>
  <w:endnote w:type="continuationSeparator" w:id="0">
    <w:p w14:paraId="2552C11B" w14:textId="77777777" w:rsidR="00D358C5" w:rsidRDefault="00D358C5"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3FE5FD" w14:textId="77777777" w:rsidR="00D358C5" w:rsidRDefault="00D358C5" w:rsidP="00756E6E">
      <w:r>
        <w:separator/>
      </w:r>
    </w:p>
  </w:footnote>
  <w:footnote w:type="continuationSeparator" w:id="0">
    <w:p w14:paraId="5BB36E49" w14:textId="77777777" w:rsidR="00D358C5" w:rsidRDefault="00D358C5"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84"/>
    <w:rsid w:val="001642AA"/>
    <w:rsid w:val="0018459A"/>
    <w:rsid w:val="001C02B5"/>
    <w:rsid w:val="00277892"/>
    <w:rsid w:val="002958CF"/>
    <w:rsid w:val="002A10D2"/>
    <w:rsid w:val="002E657F"/>
    <w:rsid w:val="0030485D"/>
    <w:rsid w:val="003765D5"/>
    <w:rsid w:val="00462434"/>
    <w:rsid w:val="004734F0"/>
    <w:rsid w:val="00477219"/>
    <w:rsid w:val="0049223B"/>
    <w:rsid w:val="004E4C6E"/>
    <w:rsid w:val="004F0A11"/>
    <w:rsid w:val="004F254E"/>
    <w:rsid w:val="00516C77"/>
    <w:rsid w:val="00557910"/>
    <w:rsid w:val="005A3222"/>
    <w:rsid w:val="005B5A97"/>
    <w:rsid w:val="006531C4"/>
    <w:rsid w:val="00756E6E"/>
    <w:rsid w:val="00775405"/>
    <w:rsid w:val="0079014B"/>
    <w:rsid w:val="00795020"/>
    <w:rsid w:val="007D7B56"/>
    <w:rsid w:val="00864659"/>
    <w:rsid w:val="00880A76"/>
    <w:rsid w:val="008C2663"/>
    <w:rsid w:val="00911308"/>
    <w:rsid w:val="00974F84"/>
    <w:rsid w:val="009B32CF"/>
    <w:rsid w:val="009C0A8C"/>
    <w:rsid w:val="009D5A49"/>
    <w:rsid w:val="00A07B36"/>
    <w:rsid w:val="00A223DD"/>
    <w:rsid w:val="00A241DC"/>
    <w:rsid w:val="00A31D0F"/>
    <w:rsid w:val="00AA3F1E"/>
    <w:rsid w:val="00AE619F"/>
    <w:rsid w:val="00AE647E"/>
    <w:rsid w:val="00AF74F9"/>
    <w:rsid w:val="00B20244"/>
    <w:rsid w:val="00B20728"/>
    <w:rsid w:val="00B441E8"/>
    <w:rsid w:val="00B87E16"/>
    <w:rsid w:val="00B9322C"/>
    <w:rsid w:val="00B959BB"/>
    <w:rsid w:val="00BB0C37"/>
    <w:rsid w:val="00BE4870"/>
    <w:rsid w:val="00C03C8A"/>
    <w:rsid w:val="00C16DFC"/>
    <w:rsid w:val="00CC1B52"/>
    <w:rsid w:val="00CF0B00"/>
    <w:rsid w:val="00D004F1"/>
    <w:rsid w:val="00D358C5"/>
    <w:rsid w:val="00D57549"/>
    <w:rsid w:val="00D80EAF"/>
    <w:rsid w:val="00DA2D91"/>
    <w:rsid w:val="00DD5470"/>
    <w:rsid w:val="00E03DDE"/>
    <w:rsid w:val="00E34A01"/>
    <w:rsid w:val="00EB6C6E"/>
    <w:rsid w:val="00ED5E33"/>
    <w:rsid w:val="00F00215"/>
    <w:rsid w:val="00F71199"/>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E6BEA"/>
  <w15:chartTrackingRefBased/>
  <w15:docId w15:val="{0AA00C7D-41EB-47D3-B3C1-E22DF38DF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3">
    <w:name w:val="heading 3"/>
    <w:basedOn w:val="Normln"/>
    <w:next w:val="Normln"/>
    <w:link w:val="Nadpis3Char"/>
    <w:uiPriority w:val="9"/>
    <w:semiHidden/>
    <w:unhideWhenUsed/>
    <w:qFormat/>
    <w:rsid w:val="00911308"/>
    <w:pPr>
      <w:keepNext/>
      <w:spacing w:before="240" w:after="60"/>
      <w:outlineLvl w:val="2"/>
    </w:pPr>
    <w:rPr>
      <w:rFonts w:asciiTheme="majorHAnsi" w:eastAsiaTheme="majorEastAsia" w:hAnsiTheme="majorHAnsi" w:cstheme="majorBidi"/>
      <w:b/>
      <w:bCs/>
      <w:sz w:val="26"/>
      <w:szCs w:val="26"/>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customStyle="1" w:styleId="Nadpis3Char">
    <w:name w:val="Nadpis 3 Char"/>
    <w:basedOn w:val="Standardnpsmoodstavce"/>
    <w:link w:val="Nadpis3"/>
    <w:uiPriority w:val="9"/>
    <w:semiHidden/>
    <w:rsid w:val="00911308"/>
    <w:rPr>
      <w:rFonts w:asciiTheme="majorHAnsi" w:eastAsiaTheme="majorEastAsia" w:hAnsiTheme="majorHAnsi" w:cstheme="majorBidi"/>
      <w:b/>
      <w:bCs/>
      <w:sz w:val="26"/>
      <w:szCs w:val="26"/>
      <w:lang w:val="cs-CZ" w:eastAsia="cs-CZ"/>
    </w:rPr>
  </w:style>
  <w:style w:type="character" w:styleId="Nevyeenzmnka">
    <w:name w:val="Unresolved Mention"/>
    <w:basedOn w:val="Standardnpsmoodstavce"/>
    <w:uiPriority w:val="99"/>
    <w:semiHidden/>
    <w:unhideWhenUsed/>
    <w:rsid w:val="00AF74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4667662">
      <w:bodyDiv w:val="1"/>
      <w:marLeft w:val="0"/>
      <w:marRight w:val="0"/>
      <w:marTop w:val="0"/>
      <w:marBottom w:val="0"/>
      <w:divBdr>
        <w:top w:val="none" w:sz="0" w:space="0" w:color="auto"/>
        <w:left w:val="none" w:sz="0" w:space="0" w:color="auto"/>
        <w:bottom w:val="none" w:sz="0" w:space="0" w:color="auto"/>
        <w:right w:val="none" w:sz="0" w:space="0" w:color="auto"/>
      </w:divBdr>
    </w:div>
    <w:div w:id="386687452">
      <w:bodyDiv w:val="1"/>
      <w:marLeft w:val="0"/>
      <w:marRight w:val="0"/>
      <w:marTop w:val="0"/>
      <w:marBottom w:val="0"/>
      <w:divBdr>
        <w:top w:val="none" w:sz="0" w:space="0" w:color="auto"/>
        <w:left w:val="none" w:sz="0" w:space="0" w:color="auto"/>
        <w:bottom w:val="none" w:sz="0" w:space="0" w:color="auto"/>
        <w:right w:val="none" w:sz="0" w:space="0" w:color="auto"/>
      </w:divBdr>
      <w:divsChild>
        <w:div w:id="1416703033">
          <w:marLeft w:val="0"/>
          <w:marRight w:val="0"/>
          <w:marTop w:val="0"/>
          <w:marBottom w:val="0"/>
          <w:divBdr>
            <w:top w:val="none" w:sz="0" w:space="0" w:color="auto"/>
            <w:left w:val="none" w:sz="0" w:space="0" w:color="auto"/>
            <w:bottom w:val="none" w:sz="0" w:space="0" w:color="auto"/>
            <w:right w:val="none" w:sz="0" w:space="0" w:color="auto"/>
          </w:divBdr>
          <w:divsChild>
            <w:div w:id="1539780799">
              <w:marLeft w:val="0"/>
              <w:marRight w:val="0"/>
              <w:marTop w:val="0"/>
              <w:marBottom w:val="0"/>
              <w:divBdr>
                <w:top w:val="none" w:sz="0" w:space="0" w:color="auto"/>
                <w:left w:val="none" w:sz="0" w:space="0" w:color="auto"/>
                <w:bottom w:val="none" w:sz="0" w:space="0" w:color="auto"/>
                <w:right w:val="none" w:sz="0" w:space="0" w:color="auto"/>
              </w:divBdr>
            </w:div>
            <w:div w:id="1216626993">
              <w:marLeft w:val="0"/>
              <w:marRight w:val="0"/>
              <w:marTop w:val="0"/>
              <w:marBottom w:val="0"/>
              <w:divBdr>
                <w:top w:val="none" w:sz="0" w:space="0" w:color="auto"/>
                <w:left w:val="none" w:sz="0" w:space="0" w:color="auto"/>
                <w:bottom w:val="none" w:sz="0" w:space="0" w:color="auto"/>
                <w:right w:val="none" w:sz="0" w:space="0" w:color="auto"/>
              </w:divBdr>
            </w:div>
            <w:div w:id="1470782872">
              <w:marLeft w:val="0"/>
              <w:marRight w:val="0"/>
              <w:marTop w:val="0"/>
              <w:marBottom w:val="0"/>
              <w:divBdr>
                <w:top w:val="none" w:sz="0" w:space="0" w:color="auto"/>
                <w:left w:val="none" w:sz="0" w:space="0" w:color="auto"/>
                <w:bottom w:val="none" w:sz="0" w:space="0" w:color="auto"/>
                <w:right w:val="none" w:sz="0" w:space="0" w:color="auto"/>
              </w:divBdr>
            </w:div>
            <w:div w:id="155276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889682820">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kfilipova01@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889</Words>
  <Characters>5070</Characters>
  <Application>Microsoft Office Word</Application>
  <DocSecurity>0</DocSecurity>
  <Lines>42</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5948</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8</cp:revision>
  <cp:lastPrinted>2024-04-07T06:09:00Z</cp:lastPrinted>
  <dcterms:created xsi:type="dcterms:W3CDTF">2024-05-03T17:49:00Z</dcterms:created>
  <dcterms:modified xsi:type="dcterms:W3CDTF">2024-05-14T21:08:00Z</dcterms:modified>
</cp:coreProperties>
</file>